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f5895df38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1ddcc38da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b766aae64471e" /><Relationship Type="http://schemas.openxmlformats.org/officeDocument/2006/relationships/numbering" Target="/word/numbering.xml" Id="R0e2eb49777d84dd7" /><Relationship Type="http://schemas.openxmlformats.org/officeDocument/2006/relationships/settings" Target="/word/settings.xml" Id="Rdbbbfa83a91f46e2" /><Relationship Type="http://schemas.openxmlformats.org/officeDocument/2006/relationships/image" Target="/word/media/47044034-b28f-44c4-be02-02f480615462.png" Id="R8ad1ddcc38da46a0" /></Relationships>
</file>