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c5401eafc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288bfdd76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95984df8e421e" /><Relationship Type="http://schemas.openxmlformats.org/officeDocument/2006/relationships/numbering" Target="/word/numbering.xml" Id="R36f41a08b6dd49b6" /><Relationship Type="http://schemas.openxmlformats.org/officeDocument/2006/relationships/settings" Target="/word/settings.xml" Id="R05405dbd0cd34421" /><Relationship Type="http://schemas.openxmlformats.org/officeDocument/2006/relationships/image" Target="/word/media/72b02d15-960f-4161-b61d-ffb3caf2b592.png" Id="R105288bfdd764fb6" /></Relationships>
</file>