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8a984aa8547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d328061b4a45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Piskorzec,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ba17adaca64399" /><Relationship Type="http://schemas.openxmlformats.org/officeDocument/2006/relationships/numbering" Target="/word/numbering.xml" Id="R686fc18ac4ad4eb7" /><Relationship Type="http://schemas.openxmlformats.org/officeDocument/2006/relationships/settings" Target="/word/settings.xml" Id="R793defc3e1564b10" /><Relationship Type="http://schemas.openxmlformats.org/officeDocument/2006/relationships/image" Target="/word/media/174c0dc8-d890-40a3-8cfb-af417f9427d1.png" Id="R74d328061b4a4595" /></Relationships>
</file>