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a809ed65b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92f2a6f8a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3af25666d4c13" /><Relationship Type="http://schemas.openxmlformats.org/officeDocument/2006/relationships/numbering" Target="/word/numbering.xml" Id="R0e166f638fd44634" /><Relationship Type="http://schemas.openxmlformats.org/officeDocument/2006/relationships/settings" Target="/word/settings.xml" Id="R1ccf184ed34a4752" /><Relationship Type="http://schemas.openxmlformats.org/officeDocument/2006/relationships/image" Target="/word/media/a9ddd9eb-d633-41e6-9a72-f6df0c5da2ca.png" Id="Rfac92f2a6f8a4f85" /></Relationships>
</file>