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582605bcf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70a2a253c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8224fd55d464a" /><Relationship Type="http://schemas.openxmlformats.org/officeDocument/2006/relationships/numbering" Target="/word/numbering.xml" Id="R70f4d86c966e4116" /><Relationship Type="http://schemas.openxmlformats.org/officeDocument/2006/relationships/settings" Target="/word/settings.xml" Id="R519fdb451344418a" /><Relationship Type="http://schemas.openxmlformats.org/officeDocument/2006/relationships/image" Target="/word/media/8a65dc72-abd5-436e-a013-ca2754e4ef48.png" Id="R1a770a2a253c4ee0" /></Relationships>
</file>