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bc0272fca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b68a7b805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Ploniawy-Bramura,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ec37fa2cd48ce" /><Relationship Type="http://schemas.openxmlformats.org/officeDocument/2006/relationships/numbering" Target="/word/numbering.xml" Id="Re487cb820b85474a" /><Relationship Type="http://schemas.openxmlformats.org/officeDocument/2006/relationships/settings" Target="/word/settings.xml" Id="R3337a5de40c04711" /><Relationship Type="http://schemas.openxmlformats.org/officeDocument/2006/relationships/image" Target="/word/media/6c94d271-fa93-4bd5-9410-60d3cc7881ee.png" Id="Rf4fb68a7b8054a6b" /></Relationships>
</file>