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a7f7ad61b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e91ff8b0a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ec2a29f7045bf" /><Relationship Type="http://schemas.openxmlformats.org/officeDocument/2006/relationships/numbering" Target="/word/numbering.xml" Id="R51cee364ef8e499d" /><Relationship Type="http://schemas.openxmlformats.org/officeDocument/2006/relationships/settings" Target="/word/settings.xml" Id="Rd22e174d3ef34832" /><Relationship Type="http://schemas.openxmlformats.org/officeDocument/2006/relationships/image" Target="/word/media/7dcdb868-228f-40c0-af51-ba189a257009.png" Id="Rde6e91ff8b0a4c01" /></Relationships>
</file>