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6bf34d7f8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d958ce1b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6e2af71b44d73" /><Relationship Type="http://schemas.openxmlformats.org/officeDocument/2006/relationships/numbering" Target="/word/numbering.xml" Id="R952e11903e6d4c30" /><Relationship Type="http://schemas.openxmlformats.org/officeDocument/2006/relationships/settings" Target="/word/settings.xml" Id="R15b39fdf9fea4c61" /><Relationship Type="http://schemas.openxmlformats.org/officeDocument/2006/relationships/image" Target="/word/media/cb27f6f1-65de-4508-9aee-a58c69df970b.png" Id="R3b8d958ce1b04fb4" /></Relationships>
</file>