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e035ca4c1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b7537d069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0f96500e64606" /><Relationship Type="http://schemas.openxmlformats.org/officeDocument/2006/relationships/numbering" Target="/word/numbering.xml" Id="R06e92463853c492d" /><Relationship Type="http://schemas.openxmlformats.org/officeDocument/2006/relationships/settings" Target="/word/settings.xml" Id="Raadcd3005abb4fbb" /><Relationship Type="http://schemas.openxmlformats.org/officeDocument/2006/relationships/image" Target="/word/media/57fcfe5e-472c-4020-8d68-1b1196002923.png" Id="Rbc9b7537d0694080" /></Relationships>
</file>