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badb55b24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6da2d642d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Pobylkowo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b2af4dbae4ea2" /><Relationship Type="http://schemas.openxmlformats.org/officeDocument/2006/relationships/numbering" Target="/word/numbering.xml" Id="R019fdb81c178432c" /><Relationship Type="http://schemas.openxmlformats.org/officeDocument/2006/relationships/settings" Target="/word/settings.xml" Id="R8b5cda275a8d4e4a" /><Relationship Type="http://schemas.openxmlformats.org/officeDocument/2006/relationships/image" Target="/word/media/25c1164f-c35c-4b6f-9bd0-539ebbdcfb12.png" Id="R8d36da2d642d4fc8" /></Relationships>
</file>