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f83dc2598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3123bebf8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Pochodaje,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d2540dd6444b0" /><Relationship Type="http://schemas.openxmlformats.org/officeDocument/2006/relationships/numbering" Target="/word/numbering.xml" Id="Ra8b045f2042b4577" /><Relationship Type="http://schemas.openxmlformats.org/officeDocument/2006/relationships/settings" Target="/word/settings.xml" Id="R720532b6626941ad" /><Relationship Type="http://schemas.openxmlformats.org/officeDocument/2006/relationships/image" Target="/word/media/ce1d232a-27b4-4de9-bb71-78712855fcbd.png" Id="R1443123bebf84c5f" /></Relationships>
</file>