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32e22ef5d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a272a56b3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Podcisowek,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164564c1c4b79" /><Relationship Type="http://schemas.openxmlformats.org/officeDocument/2006/relationships/numbering" Target="/word/numbering.xml" Id="R6b09099a47314ad0" /><Relationship Type="http://schemas.openxmlformats.org/officeDocument/2006/relationships/settings" Target="/word/settings.xml" Id="R1ea2644f37484eb0" /><Relationship Type="http://schemas.openxmlformats.org/officeDocument/2006/relationships/image" Target="/word/media/e50f9f82-009d-4a53-8180-b06fa2c55db3.png" Id="R8bba272a56b34233" /></Relationships>
</file>