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c65f05fa5c45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b3e9511d4f4d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Podkamionka,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3ce38927c04811" /><Relationship Type="http://schemas.openxmlformats.org/officeDocument/2006/relationships/numbering" Target="/word/numbering.xml" Id="Ra6d264fe1b144605" /><Relationship Type="http://schemas.openxmlformats.org/officeDocument/2006/relationships/settings" Target="/word/settings.xml" Id="R209016c137b14038" /><Relationship Type="http://schemas.openxmlformats.org/officeDocument/2006/relationships/image" Target="/word/media/e689475d-6071-44ad-b758-94c489e32409.png" Id="R89b3e9511d4f4ddc" /></Relationships>
</file>