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b98f59bce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2d737527a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32b8e1ab74230" /><Relationship Type="http://schemas.openxmlformats.org/officeDocument/2006/relationships/numbering" Target="/word/numbering.xml" Id="Rd8303e5c8b8446f2" /><Relationship Type="http://schemas.openxmlformats.org/officeDocument/2006/relationships/settings" Target="/word/settings.xml" Id="R5adb5fc38f9149ed" /><Relationship Type="http://schemas.openxmlformats.org/officeDocument/2006/relationships/image" Target="/word/media/6f378363-5765-4810-893d-a7811ef94b01.png" Id="Reb52d737527a4a14" /></Relationships>
</file>