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5db1bb38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cb6f9c4cd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bf7df9dc04933" /><Relationship Type="http://schemas.openxmlformats.org/officeDocument/2006/relationships/numbering" Target="/word/numbering.xml" Id="R6e65b3cb6bb946c1" /><Relationship Type="http://schemas.openxmlformats.org/officeDocument/2006/relationships/settings" Target="/word/settings.xml" Id="R5906fc2cb7d1415b" /><Relationship Type="http://schemas.openxmlformats.org/officeDocument/2006/relationships/image" Target="/word/media/d41fc072-3c71-42b6-aa94-8308df29587e.png" Id="R22acb6f9c4cd4a8e" /></Relationships>
</file>