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a889bd405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2e03d287f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Podnarcie,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f74b4716f4454" /><Relationship Type="http://schemas.openxmlformats.org/officeDocument/2006/relationships/numbering" Target="/word/numbering.xml" Id="Rd1ce7c512eaa436c" /><Relationship Type="http://schemas.openxmlformats.org/officeDocument/2006/relationships/settings" Target="/word/settings.xml" Id="Rff241b1b22b24988" /><Relationship Type="http://schemas.openxmlformats.org/officeDocument/2006/relationships/image" Target="/word/media/0dd1bc37-70c6-45b1-b585-c8f7a2f0a56f.png" Id="R4362e03d287f4780" /></Relationships>
</file>