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1f06a873c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b03d7ec40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Podrzewie,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93d1575fb45d8" /><Relationship Type="http://schemas.openxmlformats.org/officeDocument/2006/relationships/numbering" Target="/word/numbering.xml" Id="R8c563a703d1d49d5" /><Relationship Type="http://schemas.openxmlformats.org/officeDocument/2006/relationships/settings" Target="/word/settings.xml" Id="R1799fd19615f46b3" /><Relationship Type="http://schemas.openxmlformats.org/officeDocument/2006/relationships/image" Target="/word/media/f3cffce3-f06e-43d6-a176-182482e7edf3.png" Id="R2c7b03d7ec4041a6" /></Relationships>
</file>