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42947abdc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213773646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Pogranicze,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8c29cab28407b" /><Relationship Type="http://schemas.openxmlformats.org/officeDocument/2006/relationships/numbering" Target="/word/numbering.xml" Id="R298d3e496b6446b7" /><Relationship Type="http://schemas.openxmlformats.org/officeDocument/2006/relationships/settings" Target="/word/settings.xml" Id="R34fb058a25cc49fb" /><Relationship Type="http://schemas.openxmlformats.org/officeDocument/2006/relationships/image" Target="/word/media/384e68c7-9f74-4957-8a57-9d4f470a1ad2.png" Id="R34e2137736464b19" /></Relationships>
</file>