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1ecefdf37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88ebf42eb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f6ffa43db4ece" /><Relationship Type="http://schemas.openxmlformats.org/officeDocument/2006/relationships/numbering" Target="/word/numbering.xml" Id="Rc3110084aeef4019" /><Relationship Type="http://schemas.openxmlformats.org/officeDocument/2006/relationships/settings" Target="/word/settings.xml" Id="R1ffc45b848c54f8b" /><Relationship Type="http://schemas.openxmlformats.org/officeDocument/2006/relationships/image" Target="/word/media/f2da0c35-8f04-4e7e-aeb5-4d6197ba6c98.png" Id="R47288ebf42eb426b" /></Relationships>
</file>