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3c2fc464a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853218dbe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Polanka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957d563b4407c" /><Relationship Type="http://schemas.openxmlformats.org/officeDocument/2006/relationships/numbering" Target="/word/numbering.xml" Id="Re86997b27344474c" /><Relationship Type="http://schemas.openxmlformats.org/officeDocument/2006/relationships/settings" Target="/word/settings.xml" Id="R2456eb4abe894ec5" /><Relationship Type="http://schemas.openxmlformats.org/officeDocument/2006/relationships/image" Target="/word/media/d7bc5c28-1c9e-455c-9c78-5bbb24ad86a7.png" Id="R58a853218dbe4a5d" /></Relationships>
</file>