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c2619c06f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1a0f9c3dd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40ada15c543a9" /><Relationship Type="http://schemas.openxmlformats.org/officeDocument/2006/relationships/numbering" Target="/word/numbering.xml" Id="Rc4710a452932455c" /><Relationship Type="http://schemas.openxmlformats.org/officeDocument/2006/relationships/settings" Target="/word/settings.xml" Id="R01299b33382f42e8" /><Relationship Type="http://schemas.openxmlformats.org/officeDocument/2006/relationships/image" Target="/word/media/8e0e5b18-dc62-4032-9d97-2d2148ae40d8.png" Id="R6f21a0f9c3dd44f7" /></Relationships>
</file>