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fda8b5307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b4f51cccf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d3d5714e949d4" /><Relationship Type="http://schemas.openxmlformats.org/officeDocument/2006/relationships/numbering" Target="/word/numbering.xml" Id="R951a51f4b92c49a8" /><Relationship Type="http://schemas.openxmlformats.org/officeDocument/2006/relationships/settings" Target="/word/settings.xml" Id="R58e4ff2b93da4cc9" /><Relationship Type="http://schemas.openxmlformats.org/officeDocument/2006/relationships/image" Target="/word/media/e381e74e-add5-47c5-ba7c-80f3490936ec.png" Id="Rf69b4f51cccf4499" /></Relationships>
</file>