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daa52e2ba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55262af78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Polwiosek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26107879743ce" /><Relationship Type="http://schemas.openxmlformats.org/officeDocument/2006/relationships/numbering" Target="/word/numbering.xml" Id="R7a19713286a34241" /><Relationship Type="http://schemas.openxmlformats.org/officeDocument/2006/relationships/settings" Target="/word/settings.xml" Id="R5f07c3f492384ede" /><Relationship Type="http://schemas.openxmlformats.org/officeDocument/2006/relationships/image" Target="/word/media/ee5f7a99-ef40-45a8-8a1b-de3881bf2c5d.png" Id="R29955262af784c25" /></Relationships>
</file>