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1c6e79a0e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5f3765ff5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Poniaty 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ef9d48b7b4198" /><Relationship Type="http://schemas.openxmlformats.org/officeDocument/2006/relationships/numbering" Target="/word/numbering.xml" Id="R72c44041304e476b" /><Relationship Type="http://schemas.openxmlformats.org/officeDocument/2006/relationships/settings" Target="/word/settings.xml" Id="R932faf3ae0f142db" /><Relationship Type="http://schemas.openxmlformats.org/officeDocument/2006/relationships/image" Target="/word/media/34c2f630-a4d7-4aeb-85d8-8d32646d9f4b.png" Id="R94e5f3765ff54424" /></Relationships>
</file>