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2ed255c7a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183fe9580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f6e88a5e41c9" /><Relationship Type="http://schemas.openxmlformats.org/officeDocument/2006/relationships/numbering" Target="/word/numbering.xml" Id="Ra92e248bd76048be" /><Relationship Type="http://schemas.openxmlformats.org/officeDocument/2006/relationships/settings" Target="/word/settings.xml" Id="R673c69ca542a416a" /><Relationship Type="http://schemas.openxmlformats.org/officeDocument/2006/relationships/image" Target="/word/media/45153804-b5ef-432c-9812-7d9881b1a14c.png" Id="R861183fe958045bf" /></Relationships>
</file>