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635acdb8d24d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64c7484dc84d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Ponizie,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ac65441ba64bc2" /><Relationship Type="http://schemas.openxmlformats.org/officeDocument/2006/relationships/numbering" Target="/word/numbering.xml" Id="R14e771a8e8904fdc" /><Relationship Type="http://schemas.openxmlformats.org/officeDocument/2006/relationships/settings" Target="/word/settings.xml" Id="Rc4619044735149a8" /><Relationship Type="http://schemas.openxmlformats.org/officeDocument/2006/relationships/image" Target="/word/media/a203881e-9ccc-4b8a-9a9a-1054b1cbbeff.png" Id="R2264c7484dc84d2a" /></Relationships>
</file>