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a7fd0bbc8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2e6eb01f8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Popardowa,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d3005944c4d73" /><Relationship Type="http://schemas.openxmlformats.org/officeDocument/2006/relationships/numbering" Target="/word/numbering.xml" Id="Re3a305e0dca34d7f" /><Relationship Type="http://schemas.openxmlformats.org/officeDocument/2006/relationships/settings" Target="/word/settings.xml" Id="Rce7c6e26bb1c475d" /><Relationship Type="http://schemas.openxmlformats.org/officeDocument/2006/relationships/image" Target="/word/media/434bcffb-9d1d-40f6-ada0-4c1ab6ebf84a.png" Id="Rab72e6eb01f842ab" /></Relationships>
</file>