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f937c7d11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5a3b2a3ce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2b840ecb34e4d" /><Relationship Type="http://schemas.openxmlformats.org/officeDocument/2006/relationships/numbering" Target="/word/numbering.xml" Id="R577fd27911924979" /><Relationship Type="http://schemas.openxmlformats.org/officeDocument/2006/relationships/settings" Target="/word/settings.xml" Id="Rfc039cfce51c4ad7" /><Relationship Type="http://schemas.openxmlformats.org/officeDocument/2006/relationships/image" Target="/word/media/a38a2b8b-5a42-4eaf-af1a-195ba941124b.png" Id="Rcb75a3b2a3ce47ea" /></Relationships>
</file>