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264d2fd01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3c09482f5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b1f1643ca4761" /><Relationship Type="http://schemas.openxmlformats.org/officeDocument/2006/relationships/numbering" Target="/word/numbering.xml" Id="Re737f328df8241e1" /><Relationship Type="http://schemas.openxmlformats.org/officeDocument/2006/relationships/settings" Target="/word/settings.xml" Id="Rba8cb78d4e244e48" /><Relationship Type="http://schemas.openxmlformats.org/officeDocument/2006/relationships/image" Target="/word/media/c9f7918c-42c2-4cd7-a144-1e3f235d56db.png" Id="R1733c09482f549ad" /></Relationships>
</file>