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70ec1906f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f5da4a08d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Poznachowice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f141d54844687" /><Relationship Type="http://schemas.openxmlformats.org/officeDocument/2006/relationships/numbering" Target="/word/numbering.xml" Id="R504f19c1f0cf4022" /><Relationship Type="http://schemas.openxmlformats.org/officeDocument/2006/relationships/settings" Target="/word/settings.xml" Id="R47d5b908f9764a38" /><Relationship Type="http://schemas.openxmlformats.org/officeDocument/2006/relationships/image" Target="/word/media/2808b646-cb62-42ff-a055-1fb1114a0a8c.png" Id="R765f5da4a08d49e5" /></Relationships>
</file>