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12fad0585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ac3347ec2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642c36c784525" /><Relationship Type="http://schemas.openxmlformats.org/officeDocument/2006/relationships/numbering" Target="/word/numbering.xml" Id="R1acd558c92834786" /><Relationship Type="http://schemas.openxmlformats.org/officeDocument/2006/relationships/settings" Target="/word/settings.xml" Id="Rc35785cbebed4528" /><Relationship Type="http://schemas.openxmlformats.org/officeDocument/2006/relationships/image" Target="/word/media/90297e8b-91d4-411f-9cac-756bd36329a7.png" Id="R6e8ac3347ec247dc" /></Relationships>
</file>