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feb4cdc3c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27940584b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Prazmow,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548302dcc416f" /><Relationship Type="http://schemas.openxmlformats.org/officeDocument/2006/relationships/numbering" Target="/word/numbering.xml" Id="R728e37c4b1aa4b95" /><Relationship Type="http://schemas.openxmlformats.org/officeDocument/2006/relationships/settings" Target="/word/settings.xml" Id="R0ac55fab1cd94c81" /><Relationship Type="http://schemas.openxmlformats.org/officeDocument/2006/relationships/image" Target="/word/media/c51bc488-9d52-4b9b-85ce-316fd708c862.png" Id="R21927940584b4e3a" /></Relationships>
</file>