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aa02ccce5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c26ce3d0f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Proszew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f2ee681584170" /><Relationship Type="http://schemas.openxmlformats.org/officeDocument/2006/relationships/numbering" Target="/word/numbering.xml" Id="R9e1e555fbe7948ff" /><Relationship Type="http://schemas.openxmlformats.org/officeDocument/2006/relationships/settings" Target="/word/settings.xml" Id="R942c3fc4d6f3494d" /><Relationship Type="http://schemas.openxmlformats.org/officeDocument/2006/relationships/image" Target="/word/media/d7f1b090-3878-4244-8ded-9135366cf110.png" Id="R2ddc26ce3d0f4fe2" /></Relationships>
</file>