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012f9569cd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4ae455f1c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Przedwojow,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4aaff7d084eb1" /><Relationship Type="http://schemas.openxmlformats.org/officeDocument/2006/relationships/numbering" Target="/word/numbering.xml" Id="R158cc76c1f414361" /><Relationship Type="http://schemas.openxmlformats.org/officeDocument/2006/relationships/settings" Target="/word/settings.xml" Id="R03ea80d768fc4e88" /><Relationship Type="http://schemas.openxmlformats.org/officeDocument/2006/relationships/image" Target="/word/media/4c99ed0e-dd41-476e-81cc-277bb1aa56af.png" Id="Rf374ae455f1c4c31" /></Relationships>
</file>