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6c67b8b2f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6a54a7c22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fa580c75f4028" /><Relationship Type="http://schemas.openxmlformats.org/officeDocument/2006/relationships/numbering" Target="/word/numbering.xml" Id="R4dc4a7e410b74a91" /><Relationship Type="http://schemas.openxmlformats.org/officeDocument/2006/relationships/settings" Target="/word/settings.xml" Id="R7b26ce91e15645a7" /><Relationship Type="http://schemas.openxmlformats.org/officeDocument/2006/relationships/image" Target="/word/media/e7308adf-c907-4583-baf0-f03fa8f662ea.png" Id="Recb6a54a7c224099" /></Relationships>
</file>