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5ac6c9d55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aab5185dc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Przerosl Goldapska,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8b3cf58aa4d77" /><Relationship Type="http://schemas.openxmlformats.org/officeDocument/2006/relationships/numbering" Target="/word/numbering.xml" Id="Ref86db3eb3754bc5" /><Relationship Type="http://schemas.openxmlformats.org/officeDocument/2006/relationships/settings" Target="/word/settings.xml" Id="Raa081c848d704bb8" /><Relationship Type="http://schemas.openxmlformats.org/officeDocument/2006/relationships/image" Target="/word/media/6d8f2558-47fc-4716-adc2-aaebdf6d57ea.png" Id="R1ecaab5185dc4c54" /></Relationships>
</file>