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7ed54e87e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98d0b3333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Przestrzele,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706d6290748fc" /><Relationship Type="http://schemas.openxmlformats.org/officeDocument/2006/relationships/numbering" Target="/word/numbering.xml" Id="R0f641a22128d4f9c" /><Relationship Type="http://schemas.openxmlformats.org/officeDocument/2006/relationships/settings" Target="/word/settings.xml" Id="R383e193fedac4ad7" /><Relationship Type="http://schemas.openxmlformats.org/officeDocument/2006/relationships/image" Target="/word/media/35082675-d422-441b-9cbb-adee3aeffdff.png" Id="R6aa98d0b33334850" /></Relationships>
</file>