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285ab2ae6c4f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1ba4167d9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Przewale,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90093a69494f2c" /><Relationship Type="http://schemas.openxmlformats.org/officeDocument/2006/relationships/numbering" Target="/word/numbering.xml" Id="R879f9b30e81048d5" /><Relationship Type="http://schemas.openxmlformats.org/officeDocument/2006/relationships/settings" Target="/word/settings.xml" Id="R436fa645c5034a45" /><Relationship Type="http://schemas.openxmlformats.org/officeDocument/2006/relationships/image" Target="/word/media/dc6909b9-6e11-4bf6-81f7-aeb7f1ddb92b.png" Id="Rfc91ba4167d9480c" /></Relationships>
</file>