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1e9c95c0e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8009dbe23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Przewarszyty,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7b4a14a234703" /><Relationship Type="http://schemas.openxmlformats.org/officeDocument/2006/relationships/numbering" Target="/word/numbering.xml" Id="R33f641f7bc5a4f1d" /><Relationship Type="http://schemas.openxmlformats.org/officeDocument/2006/relationships/settings" Target="/word/settings.xml" Id="Rb4e50a445e524285" /><Relationship Type="http://schemas.openxmlformats.org/officeDocument/2006/relationships/image" Target="/word/media/3359f8e1-0969-4929-8342-212d23c3c62d.png" Id="R65b8009dbe2348c6" /></Relationships>
</file>