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2c7eb8605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7b91c437e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Przewrotna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e962e92a74f86" /><Relationship Type="http://schemas.openxmlformats.org/officeDocument/2006/relationships/numbering" Target="/word/numbering.xml" Id="Ra770a27359a04b8c" /><Relationship Type="http://schemas.openxmlformats.org/officeDocument/2006/relationships/settings" Target="/word/settings.xml" Id="Ra33cc611ef5f4adb" /><Relationship Type="http://schemas.openxmlformats.org/officeDocument/2006/relationships/image" Target="/word/media/3f3d2c01-d0b8-4f9d-b739-526595b7579e.png" Id="Re287b91c437e459e" /></Relationships>
</file>