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74e2781e2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f76c9495a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Przezdziecko Mroczki,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aa9c3ae9f4e47" /><Relationship Type="http://schemas.openxmlformats.org/officeDocument/2006/relationships/numbering" Target="/word/numbering.xml" Id="R991ca75c41e244b6" /><Relationship Type="http://schemas.openxmlformats.org/officeDocument/2006/relationships/settings" Target="/word/settings.xml" Id="Rbd269e9cd8c84dd7" /><Relationship Type="http://schemas.openxmlformats.org/officeDocument/2006/relationships/image" Target="/word/media/38a88d0c-7d19-451e-a3d9-6534b7055647.png" Id="Rf1ff76c9495a4cd4" /></Relationships>
</file>