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47774cffc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273842e1f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bdde795e34fb3" /><Relationship Type="http://schemas.openxmlformats.org/officeDocument/2006/relationships/numbering" Target="/word/numbering.xml" Id="R6a61965dcf244da7" /><Relationship Type="http://schemas.openxmlformats.org/officeDocument/2006/relationships/settings" Target="/word/settings.xml" Id="Re4e41226662c4100" /><Relationship Type="http://schemas.openxmlformats.org/officeDocument/2006/relationships/image" Target="/word/media/9a564459-9875-47db-bae3-5e8f7c0ef7e1.png" Id="Rb50273842e1f41b7" /></Relationships>
</file>