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b811b3cd6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2f89f5847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Przylekow,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b99a8b06c46e9" /><Relationship Type="http://schemas.openxmlformats.org/officeDocument/2006/relationships/numbering" Target="/word/numbering.xml" Id="R5fddb03fe7e541d0" /><Relationship Type="http://schemas.openxmlformats.org/officeDocument/2006/relationships/settings" Target="/word/settings.xml" Id="Rfaebdb2608ac4457" /><Relationship Type="http://schemas.openxmlformats.org/officeDocument/2006/relationships/image" Target="/word/media/598eeee6-5e9d-43f5-999d-48230c6b0920.png" Id="Rd9e2f89f584747a7" /></Relationships>
</file>