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f50dbfadd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65df9e291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Przyrowie,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35e01f504468b" /><Relationship Type="http://schemas.openxmlformats.org/officeDocument/2006/relationships/numbering" Target="/word/numbering.xml" Id="R785f8b653c354074" /><Relationship Type="http://schemas.openxmlformats.org/officeDocument/2006/relationships/settings" Target="/word/settings.xml" Id="Rb4619894f09149f7" /><Relationship Type="http://schemas.openxmlformats.org/officeDocument/2006/relationships/image" Target="/word/media/61c2df4a-3e6d-48ec-9e59-060303ee6ba9.png" Id="Rbe565df9e29148c7" /></Relationships>
</file>