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98cad8f50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e7b975dc0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Przyszow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e2475c40e47db" /><Relationship Type="http://schemas.openxmlformats.org/officeDocument/2006/relationships/numbering" Target="/word/numbering.xml" Id="R9a62f7f3351a4271" /><Relationship Type="http://schemas.openxmlformats.org/officeDocument/2006/relationships/settings" Target="/word/settings.xml" Id="Re86ed8c3d1434ca0" /><Relationship Type="http://schemas.openxmlformats.org/officeDocument/2006/relationships/image" Target="/word/media/7f67d01b-3af9-4cf1-897d-37bd34f9336b.png" Id="R6ade7b975dc04737" /></Relationships>
</file>