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267bdb9b7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2a6c84bd2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5cf133d1f44c0" /><Relationship Type="http://schemas.openxmlformats.org/officeDocument/2006/relationships/numbering" Target="/word/numbering.xml" Id="Ra95597c2a45d461d" /><Relationship Type="http://schemas.openxmlformats.org/officeDocument/2006/relationships/settings" Target="/word/settings.xml" Id="R91a7daf2198447e0" /><Relationship Type="http://schemas.openxmlformats.org/officeDocument/2006/relationships/image" Target="/word/media/dde1c1ad-dea3-4e38-b377-cdeacbd5c846.png" Id="R86d2a6c84bd2409f" /></Relationships>
</file>