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c6f93a4c8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0d62a6973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Przywitowo,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98eb405c14c29" /><Relationship Type="http://schemas.openxmlformats.org/officeDocument/2006/relationships/numbering" Target="/word/numbering.xml" Id="R4083514a2693412d" /><Relationship Type="http://schemas.openxmlformats.org/officeDocument/2006/relationships/settings" Target="/word/settings.xml" Id="Re1b921bfa03343d6" /><Relationship Type="http://schemas.openxmlformats.org/officeDocument/2006/relationships/image" Target="/word/media/ff5c5323-96e4-4076-bf8b-25e10a8feefb.png" Id="Rfb70d62a69734d2a" /></Relationships>
</file>