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2c2160c2e54b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fc8e8c7f4c41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Ptusza,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6ae1e2c0554e07" /><Relationship Type="http://schemas.openxmlformats.org/officeDocument/2006/relationships/numbering" Target="/word/numbering.xml" Id="R25a0b4469fda4dd8" /><Relationship Type="http://schemas.openxmlformats.org/officeDocument/2006/relationships/settings" Target="/word/settings.xml" Id="R8b8db91a97854e25" /><Relationship Type="http://schemas.openxmlformats.org/officeDocument/2006/relationships/image" Target="/word/media/620b793d-0508-4078-adde-9342ddd42bbe.png" Id="Rd4fc8e8c7f4c411f" /></Relationships>
</file>