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54797ac14d44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26afdc53ee4f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Pucnik,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2b3730a439432a" /><Relationship Type="http://schemas.openxmlformats.org/officeDocument/2006/relationships/numbering" Target="/word/numbering.xml" Id="Ra607efde5f8543bb" /><Relationship Type="http://schemas.openxmlformats.org/officeDocument/2006/relationships/settings" Target="/word/settings.xml" Id="Rf4665b8064d44d4c" /><Relationship Type="http://schemas.openxmlformats.org/officeDocument/2006/relationships/image" Target="/word/media/7897d8a8-67cf-49f1-8349-87ab9ef7fd17.png" Id="R6426afdc53ee4fa3" /></Relationships>
</file>