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273496bf4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b23ea34f2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Pukinin,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9c1cda06c4d27" /><Relationship Type="http://schemas.openxmlformats.org/officeDocument/2006/relationships/numbering" Target="/word/numbering.xml" Id="Re3e7b2099fac4fe2" /><Relationship Type="http://schemas.openxmlformats.org/officeDocument/2006/relationships/settings" Target="/word/settings.xml" Id="R6fd545f504034f37" /><Relationship Type="http://schemas.openxmlformats.org/officeDocument/2006/relationships/image" Target="/word/media/bc9caff9-f108-4a6d-9a69-ed7d72f28ea4.png" Id="R51fb23ea34f2459c" /></Relationships>
</file>